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28035" w14:textId="7618E653" w:rsidR="00261057" w:rsidRDefault="00261057">
      <w:r w:rsidRPr="00261057">
        <w:drawing>
          <wp:inline distT="0" distB="0" distL="0" distR="0" wp14:anchorId="35E9ADD0" wp14:editId="685A98AD">
            <wp:extent cx="5731510" cy="2453005"/>
            <wp:effectExtent l="0" t="0" r="0" b="0"/>
            <wp:docPr id="5" name="Picture 2" descr="A picture containing text,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86EF8EF-E452-4D44-940B-59E3B34E0C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A picture containing text, map&#10;&#10;Description automatically generated">
                      <a:extLst>
                        <a:ext uri="{FF2B5EF4-FFF2-40B4-BE49-F238E27FC236}">
                          <a16:creationId xmlns:a16="http://schemas.microsoft.com/office/drawing/2014/main" id="{986EF8EF-E452-4D44-940B-59E3B34E0C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12A64" w14:textId="77777777" w:rsidR="00261057" w:rsidRPr="00261057" w:rsidRDefault="00261057" w:rsidP="00261057">
      <w:pPr>
        <w:rPr>
          <w:i/>
          <w:iCs/>
        </w:rPr>
      </w:pPr>
      <w:proofErr w:type="spellStart"/>
      <w:r w:rsidRPr="00261057">
        <w:rPr>
          <w:i/>
          <w:iCs/>
          <w:lang w:val="en-US"/>
        </w:rPr>
        <w:t>Worldmapper.org</w:t>
      </w:r>
      <w:proofErr w:type="spellEnd"/>
    </w:p>
    <w:p w14:paraId="34490613" w14:textId="599F4DCA" w:rsidR="00261057" w:rsidRPr="00E948E1" w:rsidRDefault="00261057" w:rsidP="00261057">
      <w:pPr>
        <w:rPr>
          <w:i/>
          <w:iCs/>
          <w:lang w:val="en-US"/>
        </w:rPr>
      </w:pPr>
      <w:r w:rsidRPr="00E948E1">
        <w:rPr>
          <w:i/>
          <w:iCs/>
          <w:lang w:val="en-US"/>
        </w:rPr>
        <w:t xml:space="preserve">WHO Estimates: Maternal Mortality - </w:t>
      </w:r>
      <w:hyperlink r:id="rId7" w:history="1">
        <w:r w:rsidRPr="00E948E1">
          <w:rPr>
            <w:rStyle w:val="Hyperlink"/>
            <w:i/>
            <w:iCs/>
            <w:lang w:val="en-US"/>
          </w:rPr>
          <w:t>http://</w:t>
        </w:r>
        <w:proofErr w:type="spellStart"/>
        <w:r w:rsidRPr="00E948E1">
          <w:rPr>
            <w:rStyle w:val="Hyperlink"/>
            <w:i/>
            <w:iCs/>
            <w:lang w:val="en-US"/>
          </w:rPr>
          <w:t>www.who.int</w:t>
        </w:r>
        <w:proofErr w:type="spellEnd"/>
        <w:r w:rsidRPr="00E948E1">
          <w:rPr>
            <w:rStyle w:val="Hyperlink"/>
            <w:i/>
            <w:iCs/>
            <w:lang w:val="en-US"/>
          </w:rPr>
          <w:t>/</w:t>
        </w:r>
        <w:proofErr w:type="spellStart"/>
        <w:r w:rsidRPr="00E948E1">
          <w:rPr>
            <w:rStyle w:val="Hyperlink"/>
            <w:i/>
            <w:iCs/>
            <w:lang w:val="en-US"/>
          </w:rPr>
          <w:t>mediacentre</w:t>
        </w:r>
        <w:proofErr w:type="spellEnd"/>
        <w:r w:rsidRPr="00E948E1">
          <w:rPr>
            <w:rStyle w:val="Hyperlink"/>
            <w:i/>
            <w:iCs/>
            <w:lang w:val="en-US"/>
          </w:rPr>
          <w:t>/factsheets/</w:t>
        </w:r>
        <w:proofErr w:type="spellStart"/>
        <w:r w:rsidRPr="00E948E1">
          <w:rPr>
            <w:rStyle w:val="Hyperlink"/>
            <w:i/>
            <w:iCs/>
            <w:lang w:val="en-US"/>
          </w:rPr>
          <w:t>fs348</w:t>
        </w:r>
        <w:proofErr w:type="spellEnd"/>
        <w:r w:rsidRPr="00E948E1">
          <w:rPr>
            <w:rStyle w:val="Hyperlink"/>
            <w:i/>
            <w:iCs/>
            <w:lang w:val="en-US"/>
          </w:rPr>
          <w:t>/</w:t>
        </w:r>
        <w:proofErr w:type="spellStart"/>
        <w:r w:rsidRPr="00E948E1">
          <w:rPr>
            <w:rStyle w:val="Hyperlink"/>
            <w:i/>
            <w:iCs/>
            <w:lang w:val="en-US"/>
          </w:rPr>
          <w:t>en</w:t>
        </w:r>
        <w:proofErr w:type="spellEnd"/>
        <w:r w:rsidRPr="00E948E1">
          <w:rPr>
            <w:rStyle w:val="Hyperlink"/>
            <w:i/>
            <w:iCs/>
            <w:lang w:val="en-US"/>
          </w:rPr>
          <w:t>/</w:t>
        </w:r>
      </w:hyperlink>
    </w:p>
    <w:p w14:paraId="4EAB1E13" w14:textId="4F781F7D" w:rsidR="00261057" w:rsidRDefault="00261057" w:rsidP="00261057">
      <w:pPr>
        <w:rPr>
          <w:lang w:val="en-US"/>
        </w:rPr>
      </w:pPr>
    </w:p>
    <w:p w14:paraId="75C8AF37" w14:textId="77777777" w:rsidR="00261057" w:rsidRPr="00261057" w:rsidRDefault="00261057" w:rsidP="00261057">
      <w:r w:rsidRPr="00261057">
        <w:rPr>
          <w:lang w:val="en-US"/>
        </w:rPr>
        <w:t>This map magnifies the disease burden (maternal mortality) and shows that 99% of these deaths take place in lower-income countries.</w:t>
      </w:r>
    </w:p>
    <w:p w14:paraId="2EF6BD1A" w14:textId="450AE3CF" w:rsidR="00261057" w:rsidRDefault="00261057" w:rsidP="00261057">
      <w:pPr>
        <w:rPr>
          <w:lang w:val="en-US"/>
        </w:rPr>
      </w:pPr>
      <w:r w:rsidRPr="00261057">
        <w:rPr>
          <w:lang w:val="en-US"/>
        </w:rPr>
        <w:t xml:space="preserve">Every day, approximately </w:t>
      </w:r>
      <w:r w:rsidRPr="00261057">
        <w:rPr>
          <w:lang w:val="en-US"/>
        </w:rPr>
        <w:t>800</w:t>
      </w:r>
      <w:r w:rsidRPr="00261057">
        <w:rPr>
          <w:lang w:val="en-US"/>
        </w:rPr>
        <w:t xml:space="preserve"> women die from preventable causes related to pregnancy and childbirth.</w:t>
      </w:r>
    </w:p>
    <w:p w14:paraId="4DD26360" w14:textId="1B3B384A" w:rsidR="00261057" w:rsidRDefault="00261057" w:rsidP="00261057">
      <w:pPr>
        <w:rPr>
          <w:lang w:val="en-US"/>
        </w:rPr>
      </w:pPr>
    </w:p>
    <w:p w14:paraId="49EB1D43" w14:textId="152B724D" w:rsidR="00261057" w:rsidRDefault="00261057" w:rsidP="00261057">
      <w:r w:rsidRPr="00261057">
        <w:drawing>
          <wp:inline distT="0" distB="0" distL="0" distR="0" wp14:anchorId="73B033FF" wp14:editId="739FF9F3">
            <wp:extent cx="5731510" cy="3126740"/>
            <wp:effectExtent l="0" t="0" r="0" b="0"/>
            <wp:docPr id="6" name="Afbeelding 2" descr="A picture containing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25D8756-8317-B54C-9FDA-542C534341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2" descr="A picture containing diagram&#10;&#10;Description automatically generated">
                      <a:extLst>
                        <a:ext uri="{FF2B5EF4-FFF2-40B4-BE49-F238E27FC236}">
                          <a16:creationId xmlns:a16="http://schemas.microsoft.com/office/drawing/2014/main" id="{C25D8756-8317-B54C-9FDA-542C534341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525AA" w14:textId="77777777" w:rsidR="00261057" w:rsidRPr="00261057" w:rsidRDefault="00261057" w:rsidP="00261057">
      <w:pPr>
        <w:rPr>
          <w:i/>
          <w:iCs/>
        </w:rPr>
      </w:pPr>
      <w:r w:rsidRPr="00261057">
        <w:rPr>
          <w:i/>
          <w:iCs/>
          <w:lang w:val="nl-NL"/>
        </w:rPr>
        <w:t>Praktische Verloskunde</w:t>
      </w:r>
    </w:p>
    <w:p w14:paraId="4142C978" w14:textId="77777777" w:rsidR="00261057" w:rsidRPr="00261057" w:rsidRDefault="00261057" w:rsidP="00261057">
      <w:pPr>
        <w:rPr>
          <w:i/>
          <w:iCs/>
        </w:rPr>
      </w:pPr>
      <w:proofErr w:type="spellStart"/>
      <w:r w:rsidRPr="00261057">
        <w:rPr>
          <w:i/>
          <w:iCs/>
          <w:lang w:val="nl-NL"/>
        </w:rPr>
        <w:t>Our</w:t>
      </w:r>
      <w:proofErr w:type="spellEnd"/>
      <w:r w:rsidRPr="00261057">
        <w:rPr>
          <w:i/>
          <w:iCs/>
          <w:lang w:val="nl-NL"/>
        </w:rPr>
        <w:t xml:space="preserve"> World in Data, 2017 - </w:t>
      </w:r>
      <w:proofErr w:type="spellStart"/>
      <w:r w:rsidRPr="00261057">
        <w:rPr>
          <w:i/>
          <w:iCs/>
          <w:lang w:val="nl-NL"/>
        </w:rPr>
        <w:t>https</w:t>
      </w:r>
      <w:proofErr w:type="spellEnd"/>
      <w:r w:rsidRPr="00261057">
        <w:rPr>
          <w:i/>
          <w:iCs/>
          <w:lang w:val="nl-NL"/>
        </w:rPr>
        <w:t>://</w:t>
      </w:r>
      <w:proofErr w:type="spellStart"/>
      <w:r w:rsidRPr="00261057">
        <w:rPr>
          <w:i/>
          <w:iCs/>
          <w:lang w:val="nl-NL"/>
        </w:rPr>
        <w:t>ourworldindata.org</w:t>
      </w:r>
      <w:proofErr w:type="spellEnd"/>
      <w:r w:rsidRPr="00261057">
        <w:rPr>
          <w:i/>
          <w:iCs/>
          <w:lang w:val="nl-NL"/>
        </w:rPr>
        <w:t>/</w:t>
      </w:r>
      <w:proofErr w:type="spellStart"/>
      <w:r w:rsidRPr="00261057">
        <w:rPr>
          <w:i/>
          <w:iCs/>
          <w:lang w:val="nl-NL"/>
        </w:rPr>
        <w:t>maternal-mortality</w:t>
      </w:r>
      <w:proofErr w:type="spellEnd"/>
    </w:p>
    <w:p w14:paraId="3ECCAF77" w14:textId="2B814F92" w:rsidR="00261057" w:rsidRDefault="00261057" w:rsidP="00261057"/>
    <w:p w14:paraId="120F8AAE" w14:textId="77777777" w:rsidR="00261057" w:rsidRPr="00261057" w:rsidRDefault="00261057" w:rsidP="00261057">
      <w:r w:rsidRPr="00261057">
        <w:rPr>
          <w:lang w:val="en-GB"/>
        </w:rPr>
        <w:t>The maternal mortality ratio = the number of women who die from pregnancy-related causes while pregnant or within 42 days of pregnancy termination per 100,000 live births.</w:t>
      </w:r>
    </w:p>
    <w:p w14:paraId="7947F44C" w14:textId="77777777" w:rsidR="00261057" w:rsidRPr="00261057" w:rsidRDefault="00261057" w:rsidP="00261057">
      <w:r w:rsidRPr="00261057">
        <w:rPr>
          <w:lang w:val="en-GB"/>
        </w:rPr>
        <w:t>In many countries it is still unacceptably high.</w:t>
      </w:r>
    </w:p>
    <w:p w14:paraId="58740590" w14:textId="77777777" w:rsidR="00261057" w:rsidRPr="00261057" w:rsidRDefault="00261057" w:rsidP="00261057">
      <w:r w:rsidRPr="00261057">
        <w:rPr>
          <w:lang w:val="en-US"/>
        </w:rPr>
        <w:t>The MMR for The Netherlands is 5 deaths per 100,000 live births.</w:t>
      </w:r>
    </w:p>
    <w:p w14:paraId="76064C30" w14:textId="77777777" w:rsidR="00261057" w:rsidRPr="00261057" w:rsidRDefault="00261057" w:rsidP="00261057">
      <w:r w:rsidRPr="00261057">
        <w:rPr>
          <w:lang w:val="en-US"/>
        </w:rPr>
        <w:lastRenderedPageBreak/>
        <w:t>The MMR for Kenya is 342 deaths per 100,000 live births, giving the term “motherhood” a very different connotation.</w:t>
      </w:r>
    </w:p>
    <w:p w14:paraId="6AA5B656" w14:textId="77777777" w:rsidR="00261057" w:rsidRPr="00261057" w:rsidRDefault="00261057" w:rsidP="00261057">
      <w:r w:rsidRPr="00261057">
        <w:rPr>
          <w:lang w:val="en-US"/>
        </w:rPr>
        <w:t>While motherhood is often a positive and fulfilling experience, for too many women it is associated with suffering, ill-health and even death.</w:t>
      </w:r>
    </w:p>
    <w:p w14:paraId="7250E678" w14:textId="77777777" w:rsidR="00261057" w:rsidRPr="00261057" w:rsidRDefault="00261057" w:rsidP="00261057">
      <w:r w:rsidRPr="00261057">
        <w:rPr>
          <w:lang w:val="en-US"/>
        </w:rPr>
        <w:t>The risks of becoming a mother in Kenya are something women have to take into consideration when praying to fulfill their wish for children.</w:t>
      </w:r>
    </w:p>
    <w:p w14:paraId="3844A067" w14:textId="48F5880A" w:rsidR="00261057" w:rsidRDefault="00261057" w:rsidP="00261057"/>
    <w:p w14:paraId="0E70B9FB" w14:textId="1341DCE4" w:rsidR="00261057" w:rsidRDefault="00261057" w:rsidP="00261057">
      <w:r w:rsidRPr="00261057">
        <w:drawing>
          <wp:inline distT="0" distB="0" distL="0" distR="0" wp14:anchorId="204A96D7" wp14:editId="52AE2526">
            <wp:extent cx="5731510" cy="4156075"/>
            <wp:effectExtent l="0" t="0" r="0" b="0"/>
            <wp:docPr id="8" name="Afbeelding 7" descr="Chart, pi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F0C384-D194-0541-81CF-FE2025AB21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 descr="Chart, pie chart&#10;&#10;Description automatically generated">
                      <a:extLst>
                        <a:ext uri="{FF2B5EF4-FFF2-40B4-BE49-F238E27FC236}">
                          <a16:creationId xmlns:a16="http://schemas.microsoft.com/office/drawing/2014/main" id="{2BF0C384-D194-0541-81CF-FE2025AB21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D132" w14:textId="3B9C71BE" w:rsidR="00261057" w:rsidRPr="00E948E1" w:rsidRDefault="00261057" w:rsidP="00261057">
      <w:pPr>
        <w:rPr>
          <w:i/>
          <w:iCs/>
        </w:rPr>
      </w:pPr>
      <w:proofErr w:type="spellStart"/>
      <w:r w:rsidRPr="00261057">
        <w:rPr>
          <w:i/>
          <w:iCs/>
          <w:lang w:val="en-US"/>
        </w:rPr>
        <w:t>Praktische</w:t>
      </w:r>
      <w:proofErr w:type="spellEnd"/>
      <w:r w:rsidRPr="00261057">
        <w:rPr>
          <w:i/>
          <w:iCs/>
          <w:lang w:val="en-US"/>
        </w:rPr>
        <w:t xml:space="preserve"> </w:t>
      </w:r>
      <w:proofErr w:type="spellStart"/>
      <w:r w:rsidRPr="00261057">
        <w:rPr>
          <w:i/>
          <w:iCs/>
          <w:lang w:val="en-US"/>
        </w:rPr>
        <w:t>Verloskunde</w:t>
      </w:r>
      <w:proofErr w:type="spellEnd"/>
    </w:p>
    <w:p w14:paraId="6172E66B" w14:textId="0FFE7283" w:rsidR="00261057" w:rsidRDefault="00261057" w:rsidP="00261057"/>
    <w:p w14:paraId="2456369B" w14:textId="77777777" w:rsidR="00261057" w:rsidRPr="00261057" w:rsidRDefault="00261057" w:rsidP="00261057">
      <w:r w:rsidRPr="00261057">
        <w:t xml:space="preserve">Five </w:t>
      </w:r>
      <w:r w:rsidRPr="00261057">
        <w:rPr>
          <w:b/>
          <w:bCs/>
        </w:rPr>
        <w:t>preventable</w:t>
      </w:r>
      <w:r w:rsidRPr="00261057">
        <w:t xml:space="preserve"> complications account for more than 70% of maternal deaths:</w:t>
      </w:r>
    </w:p>
    <w:p w14:paraId="1A79984D" w14:textId="77777777" w:rsidR="00261057" w:rsidRPr="00261057" w:rsidRDefault="00261057" w:rsidP="00261057">
      <w:r w:rsidRPr="00261057">
        <w:t>Haemorrhage (25%)</w:t>
      </w:r>
    </w:p>
    <w:p w14:paraId="45D47A18" w14:textId="77777777" w:rsidR="00261057" w:rsidRPr="00261057" w:rsidRDefault="00261057" w:rsidP="00261057">
      <w:r w:rsidRPr="00261057">
        <w:t>Infection (15%)</w:t>
      </w:r>
    </w:p>
    <w:p w14:paraId="035CC66F" w14:textId="77777777" w:rsidR="00261057" w:rsidRPr="00261057" w:rsidRDefault="00261057" w:rsidP="00261057">
      <w:r w:rsidRPr="00261057">
        <w:t>Unsafe abortion (13%)</w:t>
      </w:r>
    </w:p>
    <w:p w14:paraId="19355064" w14:textId="77777777" w:rsidR="00261057" w:rsidRPr="00261057" w:rsidRDefault="00261057" w:rsidP="00261057">
      <w:r w:rsidRPr="00261057">
        <w:t>(Pre)eclampsia (12%)</w:t>
      </w:r>
    </w:p>
    <w:p w14:paraId="2D59CB6B" w14:textId="77777777" w:rsidR="00261057" w:rsidRPr="00261057" w:rsidRDefault="00261057" w:rsidP="00261057">
      <w:r w:rsidRPr="00261057">
        <w:t>Obstructed labour (8%)</w:t>
      </w:r>
    </w:p>
    <w:p w14:paraId="2F7BC4B0" w14:textId="4C8E6A27" w:rsidR="00261057" w:rsidRDefault="00261057" w:rsidP="00261057"/>
    <w:p w14:paraId="51C64F92" w14:textId="77777777" w:rsidR="00261057" w:rsidRPr="00261057" w:rsidRDefault="00261057" w:rsidP="00261057">
      <w:r w:rsidRPr="00261057">
        <w:rPr>
          <w:lang w:val="en-US"/>
        </w:rPr>
        <w:t>The remainder are caused by or associated with diseases such as malaria and AIDS during pregnancy.</w:t>
      </w:r>
    </w:p>
    <w:p w14:paraId="3FE784A8" w14:textId="77777777" w:rsidR="00261057" w:rsidRPr="00261057" w:rsidRDefault="00261057" w:rsidP="00261057">
      <w:r w:rsidRPr="00261057">
        <w:rPr>
          <w:lang w:val="en-US"/>
        </w:rPr>
        <w:br/>
        <w:t>Most of these deaths are avoidable as the health-care solutions to prevent or manage these complications are well known.</w:t>
      </w:r>
      <w:r w:rsidRPr="00261057">
        <w:rPr>
          <w:lang w:val="en-US"/>
        </w:rPr>
        <w:br/>
        <w:t>So WHY are women STILL dying during pregnancy and childbirth in an age of global health advocacy and healthcare as a universal human right?</w:t>
      </w:r>
    </w:p>
    <w:p w14:paraId="0E8B3BCE" w14:textId="44AB5DDD" w:rsidR="00261057" w:rsidRDefault="00261057" w:rsidP="00261057"/>
    <w:p w14:paraId="117F93DB" w14:textId="77777777" w:rsidR="00261057" w:rsidRPr="00261057" w:rsidRDefault="00261057" w:rsidP="00261057">
      <w:r w:rsidRPr="00261057">
        <w:rPr>
          <w:lang w:val="en-US"/>
        </w:rPr>
        <w:lastRenderedPageBreak/>
        <w:t xml:space="preserve">In 2000, the United Nations established 8 </w:t>
      </w:r>
      <w:proofErr w:type="spellStart"/>
      <w:r w:rsidRPr="00261057">
        <w:rPr>
          <w:lang w:val="en-US"/>
        </w:rPr>
        <w:t>MDGs</w:t>
      </w:r>
      <w:proofErr w:type="spellEnd"/>
      <w:r w:rsidRPr="00261057">
        <w:rPr>
          <w:lang w:val="en-US"/>
        </w:rPr>
        <w:t xml:space="preserve"> with the aim to address the needs of the world’s poorest by the target date of 2015.</w:t>
      </w:r>
    </w:p>
    <w:p w14:paraId="6657EEA8" w14:textId="77777777" w:rsidR="00261057" w:rsidRPr="00261057" w:rsidRDefault="00261057" w:rsidP="00261057">
      <w:proofErr w:type="spellStart"/>
      <w:r w:rsidRPr="00261057">
        <w:rPr>
          <w:lang w:val="en-US"/>
        </w:rPr>
        <w:t>MDG</w:t>
      </w:r>
      <w:proofErr w:type="spellEnd"/>
      <w:r w:rsidRPr="00261057">
        <w:rPr>
          <w:lang w:val="en-US"/>
        </w:rPr>
        <w:t xml:space="preserve"> 5 was aimed to:</w:t>
      </w:r>
    </w:p>
    <w:p w14:paraId="566B826A" w14:textId="77777777" w:rsidR="00261057" w:rsidRPr="00261057" w:rsidRDefault="00261057" w:rsidP="00261057">
      <w:r w:rsidRPr="00261057">
        <w:rPr>
          <w:lang w:val="en-US"/>
        </w:rPr>
        <w:t>-</w:t>
      </w:r>
      <w:r w:rsidRPr="00261057">
        <w:rPr>
          <w:lang w:val="en-GB"/>
        </w:rPr>
        <w:t>reduce the maternal mortality ratio by 75 percent,</w:t>
      </w:r>
    </w:p>
    <w:p w14:paraId="7576FF1C" w14:textId="77777777" w:rsidR="00261057" w:rsidRPr="00261057" w:rsidRDefault="00261057" w:rsidP="00261057">
      <w:r w:rsidRPr="00261057">
        <w:rPr>
          <w:lang w:val="en-GB"/>
        </w:rPr>
        <w:t>-and achieve universal access to reproductive health.</w:t>
      </w:r>
    </w:p>
    <w:p w14:paraId="7125D6DF" w14:textId="77777777" w:rsidR="00261057" w:rsidRPr="00261057" w:rsidRDefault="00261057" w:rsidP="00261057">
      <w:r w:rsidRPr="00261057">
        <w:rPr>
          <w:lang w:val="en-US"/>
        </w:rPr>
        <w:t>At the time of my research in 2012, Kenya was “off track” in achieving these goals – making me want to understand why.</w:t>
      </w:r>
    </w:p>
    <w:p w14:paraId="3642A29B" w14:textId="77777777" w:rsidR="00E948E1" w:rsidRDefault="00E948E1" w:rsidP="00261057">
      <w:pPr>
        <w:rPr>
          <w:lang w:val="en-US"/>
        </w:rPr>
      </w:pPr>
    </w:p>
    <w:p w14:paraId="53B11309" w14:textId="3564EDB3" w:rsidR="00261057" w:rsidRPr="00261057" w:rsidRDefault="00261057" w:rsidP="00261057">
      <w:r w:rsidRPr="00261057">
        <w:rPr>
          <w:lang w:val="en-US"/>
        </w:rPr>
        <w:t>In the meantime, new SDGs have been created of which SDG Target 3 aims to:</w:t>
      </w:r>
    </w:p>
    <w:p w14:paraId="4B341B02" w14:textId="77777777" w:rsidR="00261057" w:rsidRPr="00261057" w:rsidRDefault="00261057" w:rsidP="00261057">
      <w:r w:rsidRPr="00261057">
        <w:rPr>
          <w:lang w:val="en-US"/>
        </w:rPr>
        <w:t>-</w:t>
      </w:r>
      <w:r w:rsidRPr="00261057">
        <w:rPr>
          <w:lang w:val="en-GB"/>
        </w:rPr>
        <w:t>reduce the global maternal mortality ratio to less than 70 per 100,000 live births by 2030,</w:t>
      </w:r>
    </w:p>
    <w:p w14:paraId="28FCF44B" w14:textId="77777777" w:rsidR="00261057" w:rsidRPr="00261057" w:rsidRDefault="00261057" w:rsidP="00261057">
      <w:r w:rsidRPr="00261057">
        <w:rPr>
          <w:lang w:val="en-GB"/>
        </w:rPr>
        <w:t>-and ensure universal access to sexual and reproductive health-care services by 2030.</w:t>
      </w:r>
    </w:p>
    <w:p w14:paraId="0B34AF8D" w14:textId="77777777" w:rsidR="00261057" w:rsidRPr="00261057" w:rsidRDefault="00261057" w:rsidP="00261057">
      <w:r w:rsidRPr="00261057">
        <w:rPr>
          <w:lang w:val="en-GB"/>
        </w:rPr>
        <w:t>Unfortunately, Kenya is still “off track.”</w:t>
      </w:r>
    </w:p>
    <w:p w14:paraId="4E5CE7D5" w14:textId="1C991B5E" w:rsidR="00261057" w:rsidRPr="00E948E1" w:rsidRDefault="00261057" w:rsidP="00261057">
      <w:pPr>
        <w:rPr>
          <w:i/>
          <w:iCs/>
        </w:rPr>
      </w:pPr>
      <w:r w:rsidRPr="00261057">
        <w:rPr>
          <w:i/>
          <w:iCs/>
        </w:rPr>
        <w:t>https://ourworldindata.org/maternal-mortality</w:t>
      </w:r>
    </w:p>
    <w:sectPr w:rsidR="00261057" w:rsidRPr="00E948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ED9FA" w14:textId="77777777" w:rsidR="00F746E2" w:rsidRDefault="00F746E2" w:rsidP="00261057">
      <w:r>
        <w:separator/>
      </w:r>
    </w:p>
  </w:endnote>
  <w:endnote w:type="continuationSeparator" w:id="0">
    <w:p w14:paraId="4036666B" w14:textId="77777777" w:rsidR="00F746E2" w:rsidRDefault="00F746E2" w:rsidP="00261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D2289" w14:textId="77777777" w:rsidR="00F746E2" w:rsidRDefault="00F746E2" w:rsidP="00261057">
      <w:r>
        <w:separator/>
      </w:r>
    </w:p>
  </w:footnote>
  <w:footnote w:type="continuationSeparator" w:id="0">
    <w:p w14:paraId="0B732EBE" w14:textId="77777777" w:rsidR="00F746E2" w:rsidRDefault="00F746E2" w:rsidP="002610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057"/>
    <w:rsid w:val="00261057"/>
    <w:rsid w:val="00E948E1"/>
    <w:rsid w:val="00F7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D732F6E"/>
  <w15:chartTrackingRefBased/>
  <w15:docId w15:val="{4F342144-75AF-1F48-A74E-80144500D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0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057"/>
  </w:style>
  <w:style w:type="paragraph" w:styleId="Footer">
    <w:name w:val="footer"/>
    <w:basedOn w:val="Normal"/>
    <w:link w:val="FooterChar"/>
    <w:uiPriority w:val="99"/>
    <w:unhideWhenUsed/>
    <w:rsid w:val="002610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057"/>
  </w:style>
  <w:style w:type="character" w:styleId="Hyperlink">
    <w:name w:val="Hyperlink"/>
    <w:basedOn w:val="DefaultParagraphFont"/>
    <w:uiPriority w:val="99"/>
    <w:unhideWhenUsed/>
    <w:rsid w:val="002610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10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8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hyperlink" Target="http://www.who.int/mediacentre/factsheets/fs348/e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Damoiseaux, Jolene (1710842)</dc:creator>
  <cp:keywords/>
  <dc:description/>
  <cp:lastModifiedBy>Damoiseaux, Jolene (1710842)</cp:lastModifiedBy>
  <cp:revision>1</cp:revision>
  <dcterms:created xsi:type="dcterms:W3CDTF">2022-03-18T19:34:00Z</dcterms:created>
  <dcterms:modified xsi:type="dcterms:W3CDTF">2022-03-19T12:32:00Z</dcterms:modified>
</cp:coreProperties>
</file>